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597B4" w14:textId="77777777" w:rsidR="00F6712F" w:rsidRPr="00670F73" w:rsidRDefault="00F6712F" w:rsidP="00F6712F">
      <w:pPr>
        <w:jc w:val="center"/>
        <w:rPr>
          <w:rFonts w:ascii="Times New Roman" w:hAnsi="Times New Roman" w:cs="Times New Roman"/>
          <w:sz w:val="20"/>
          <w:lang w:val="es-ES_tradnl"/>
        </w:rPr>
      </w:pPr>
      <w:r>
        <w:rPr>
          <w:rFonts w:ascii="Times New Roman" w:hAnsi="Times New Roman" w:cs="Times New Roman"/>
          <w:sz w:val="24"/>
          <w:szCs w:val="24"/>
        </w:rPr>
        <w:t>3</w:t>
      </w:r>
      <w:r w:rsidRPr="00CE364F">
        <w:rPr>
          <w:rFonts w:ascii="Times New Roman" w:hAnsi="Times New Roman" w:cs="Times New Roman"/>
          <w:sz w:val="20"/>
          <w:lang w:val="es-ES_tradnl"/>
        </w:rPr>
        <w:t xml:space="preserve"> </w:t>
      </w:r>
      <w:r w:rsidRPr="00670F73">
        <w:rPr>
          <w:rFonts w:ascii="Times New Roman" w:hAnsi="Times New Roman" w:cs="Times New Roman"/>
          <w:sz w:val="20"/>
          <w:lang w:val="es-ES_tradnl"/>
        </w:rPr>
        <w:t>III CONGRESO INTERNACIONAL DE SIKURIS EN BUENOS AIRES</w:t>
      </w:r>
    </w:p>
    <w:p w14:paraId="5DD9B532" w14:textId="77777777" w:rsidR="00F6712F" w:rsidRPr="00670F73" w:rsidRDefault="00F6712F" w:rsidP="00F6712F">
      <w:pPr>
        <w:jc w:val="center"/>
        <w:rPr>
          <w:rFonts w:ascii="Times New Roman" w:hAnsi="Times New Roman" w:cs="Times New Roman"/>
          <w:sz w:val="20"/>
          <w:lang w:val="es-ES_tradnl"/>
        </w:rPr>
      </w:pPr>
      <w:r w:rsidRPr="00670F73">
        <w:rPr>
          <w:rFonts w:ascii="Times New Roman" w:hAnsi="Times New Roman" w:cs="Times New Roman"/>
          <w:sz w:val="20"/>
          <w:lang w:val="es-ES_tradnl"/>
        </w:rPr>
        <w:t>TRENZANDO SONIDOS E ITINERARIOS EN LA DIVERSIDAD</w:t>
      </w:r>
    </w:p>
    <w:p w14:paraId="04093315" w14:textId="77777777" w:rsidR="00F6712F" w:rsidRPr="00670F73" w:rsidRDefault="00F6712F" w:rsidP="00F6712F">
      <w:pPr>
        <w:jc w:val="center"/>
        <w:rPr>
          <w:rFonts w:ascii="Times New Roman" w:hAnsi="Times New Roman" w:cs="Times New Roman"/>
          <w:sz w:val="20"/>
          <w:lang w:val="es-ES_tradnl"/>
        </w:rPr>
      </w:pPr>
      <w:r w:rsidRPr="00670F73">
        <w:rPr>
          <w:rFonts w:ascii="Times New Roman" w:hAnsi="Times New Roman" w:cs="Times New Roman"/>
          <w:sz w:val="20"/>
          <w:lang w:val="es-ES_tradnl"/>
        </w:rPr>
        <w:t>14 a 16 de agosto de 2019, Buenos Aires, Argentina</w:t>
      </w:r>
    </w:p>
    <w:p w14:paraId="6FF96007" w14:textId="77777777" w:rsidR="00F6712F" w:rsidRDefault="00F6712F" w:rsidP="00F6712F">
      <w:pPr>
        <w:spacing w:line="360" w:lineRule="auto"/>
        <w:rPr>
          <w:rFonts w:ascii="Times New Roman" w:hAnsi="Times New Roman" w:cs="Times New Roman"/>
          <w:sz w:val="24"/>
          <w:szCs w:val="24"/>
        </w:rPr>
      </w:pPr>
    </w:p>
    <w:p w14:paraId="4CE5DD9C" w14:textId="77777777" w:rsidR="00F6712F" w:rsidRPr="00717284" w:rsidRDefault="00F6712F" w:rsidP="00F6712F">
      <w:pPr>
        <w:spacing w:line="360" w:lineRule="auto"/>
        <w:rPr>
          <w:rFonts w:ascii="Times New Roman" w:hAnsi="Times New Roman" w:cs="Times New Roman"/>
          <w:sz w:val="24"/>
          <w:szCs w:val="24"/>
        </w:rPr>
      </w:pPr>
      <w:r w:rsidRPr="00717284">
        <w:rPr>
          <w:rFonts w:ascii="Times New Roman" w:hAnsi="Times New Roman" w:cs="Times New Roman"/>
          <w:sz w:val="24"/>
          <w:szCs w:val="24"/>
        </w:rPr>
        <w:t xml:space="preserve">Grupo de Trabajo: </w:t>
      </w:r>
    </w:p>
    <w:p w14:paraId="29738742" w14:textId="77777777" w:rsidR="00F6712F" w:rsidRPr="00717284" w:rsidRDefault="00F6712F" w:rsidP="00F6712F">
      <w:pPr>
        <w:spacing w:line="360" w:lineRule="auto"/>
        <w:rPr>
          <w:rFonts w:ascii="Times New Roman" w:hAnsi="Times New Roman" w:cs="Times New Roman"/>
          <w:sz w:val="24"/>
          <w:szCs w:val="24"/>
        </w:rPr>
      </w:pPr>
      <w:r w:rsidRPr="00717284">
        <w:rPr>
          <w:rFonts w:ascii="Times New Roman" w:hAnsi="Times New Roman" w:cs="Times New Roman"/>
          <w:sz w:val="24"/>
          <w:szCs w:val="24"/>
        </w:rPr>
        <w:t>“La música, la grabación y los archivos de expresiones sonoras ‘andinas’ ”</w:t>
      </w:r>
    </w:p>
    <w:p w14:paraId="5018C3CB" w14:textId="77777777" w:rsidR="00F6712F" w:rsidRPr="00717284" w:rsidRDefault="00F6712F" w:rsidP="00F6712F">
      <w:pPr>
        <w:spacing w:line="360" w:lineRule="auto"/>
        <w:rPr>
          <w:rFonts w:ascii="Times New Roman" w:hAnsi="Times New Roman" w:cs="Times New Roman"/>
          <w:sz w:val="24"/>
          <w:szCs w:val="24"/>
        </w:rPr>
      </w:pPr>
    </w:p>
    <w:p w14:paraId="611C3443" w14:textId="77777777" w:rsidR="00F6712F" w:rsidRPr="00717284" w:rsidRDefault="00F6712F" w:rsidP="00F6712F">
      <w:pPr>
        <w:spacing w:line="360" w:lineRule="auto"/>
        <w:rPr>
          <w:rFonts w:ascii="Times New Roman" w:hAnsi="Times New Roman" w:cs="Times New Roman"/>
          <w:sz w:val="24"/>
          <w:szCs w:val="24"/>
        </w:rPr>
      </w:pPr>
      <w:bookmarkStart w:id="0" w:name="_GoBack"/>
      <w:r w:rsidRPr="00717284">
        <w:rPr>
          <w:rFonts w:ascii="Times New Roman" w:hAnsi="Times New Roman" w:cs="Times New Roman"/>
          <w:sz w:val="24"/>
          <w:szCs w:val="24"/>
        </w:rPr>
        <w:t xml:space="preserve">Título de la ponencia: </w:t>
      </w:r>
    </w:p>
    <w:p w14:paraId="120DCF4D" w14:textId="77777777" w:rsidR="00F6712F" w:rsidRPr="00717284" w:rsidRDefault="00F6712F" w:rsidP="00CE53F6">
      <w:pPr>
        <w:jc w:val="both"/>
        <w:rPr>
          <w:rFonts w:ascii="Times New Roman" w:hAnsi="Times New Roman" w:cs="Arial"/>
          <w:sz w:val="24"/>
          <w:szCs w:val="24"/>
        </w:rPr>
      </w:pPr>
    </w:p>
    <w:p w14:paraId="36D67219" w14:textId="77777777" w:rsidR="00CE53F6" w:rsidRDefault="00CE53F6" w:rsidP="00CE53F6">
      <w:pPr>
        <w:jc w:val="both"/>
        <w:rPr>
          <w:rFonts w:ascii="Times New Roman" w:hAnsi="Times New Roman" w:cs="Arial"/>
          <w:sz w:val="24"/>
          <w:szCs w:val="24"/>
        </w:rPr>
      </w:pPr>
      <w:r w:rsidRPr="00717284">
        <w:rPr>
          <w:rFonts w:ascii="Times New Roman" w:hAnsi="Times New Roman" w:cs="Arial"/>
          <w:sz w:val="24"/>
          <w:szCs w:val="24"/>
        </w:rPr>
        <w:t xml:space="preserve">La Pascua de los Negros, una fiesta tiraneña puertas adentro: </w:t>
      </w:r>
      <w:proofErr w:type="spellStart"/>
      <w:r w:rsidRPr="00717284">
        <w:rPr>
          <w:rFonts w:ascii="Times New Roman" w:hAnsi="Times New Roman" w:cs="Arial"/>
          <w:sz w:val="24"/>
          <w:szCs w:val="24"/>
        </w:rPr>
        <w:t>Etnomusicografía</w:t>
      </w:r>
      <w:proofErr w:type="spellEnd"/>
      <w:r w:rsidRPr="00717284">
        <w:rPr>
          <w:rFonts w:ascii="Times New Roman" w:hAnsi="Times New Roman" w:cs="Arial"/>
          <w:sz w:val="24"/>
          <w:szCs w:val="24"/>
        </w:rPr>
        <w:t>, interacción e intimidad.</w:t>
      </w:r>
    </w:p>
    <w:p w14:paraId="04521545" w14:textId="163EE1B4" w:rsidR="00405EAA" w:rsidRPr="00717284" w:rsidRDefault="00405EAA" w:rsidP="00CE53F6">
      <w:pPr>
        <w:jc w:val="both"/>
        <w:rPr>
          <w:rFonts w:ascii="Times New Roman" w:hAnsi="Times New Roman" w:cs="Arial"/>
          <w:sz w:val="24"/>
          <w:szCs w:val="24"/>
        </w:rPr>
      </w:pPr>
      <w:r>
        <w:rPr>
          <w:rFonts w:ascii="Times New Roman" w:hAnsi="Times New Roman" w:cs="Arial"/>
          <w:sz w:val="24"/>
          <w:szCs w:val="24"/>
        </w:rPr>
        <w:t xml:space="preserve">Autor: </w:t>
      </w:r>
      <w:proofErr w:type="spellStart"/>
      <w:r>
        <w:rPr>
          <w:rFonts w:ascii="Times New Roman" w:hAnsi="Times New Roman" w:cs="Arial"/>
          <w:sz w:val="24"/>
          <w:szCs w:val="24"/>
        </w:rPr>
        <w:t>tamara</w:t>
      </w:r>
      <w:proofErr w:type="spellEnd"/>
      <w:r>
        <w:rPr>
          <w:rFonts w:ascii="Times New Roman" w:hAnsi="Times New Roman" w:cs="Arial"/>
          <w:sz w:val="24"/>
          <w:szCs w:val="24"/>
        </w:rPr>
        <w:t xml:space="preserve"> </w:t>
      </w:r>
      <w:proofErr w:type="spellStart"/>
      <w:r>
        <w:rPr>
          <w:rFonts w:ascii="Times New Roman" w:hAnsi="Times New Roman" w:cs="Arial"/>
          <w:sz w:val="24"/>
          <w:szCs w:val="24"/>
        </w:rPr>
        <w:t>fernandez</w:t>
      </w:r>
      <w:proofErr w:type="spellEnd"/>
    </w:p>
    <w:bookmarkEnd w:id="0"/>
    <w:p w14:paraId="5BE3FA9A" w14:textId="77777777" w:rsidR="00CE53F6" w:rsidRPr="00717284" w:rsidRDefault="00CE53F6" w:rsidP="00CE53F6">
      <w:pPr>
        <w:jc w:val="both"/>
        <w:rPr>
          <w:rFonts w:ascii="Times New Roman" w:hAnsi="Times New Roman" w:cs="Arial"/>
          <w:sz w:val="24"/>
          <w:szCs w:val="24"/>
        </w:rPr>
      </w:pPr>
      <w:r w:rsidRPr="00717284">
        <w:rPr>
          <w:rFonts w:ascii="Times New Roman" w:hAnsi="Times New Roman" w:cs="Arial"/>
          <w:sz w:val="24"/>
          <w:szCs w:val="24"/>
        </w:rPr>
        <w:t xml:space="preserve"> </w:t>
      </w:r>
    </w:p>
    <w:p w14:paraId="5411D7C3" w14:textId="77777777" w:rsidR="00CE53F6" w:rsidRPr="00717284" w:rsidRDefault="00CE53F6" w:rsidP="00CE53F6">
      <w:pPr>
        <w:jc w:val="both"/>
        <w:rPr>
          <w:rFonts w:ascii="Times New Roman" w:hAnsi="Times New Roman" w:cs="Arial"/>
          <w:sz w:val="24"/>
          <w:szCs w:val="24"/>
        </w:rPr>
      </w:pPr>
      <w:r w:rsidRPr="00717284">
        <w:rPr>
          <w:rFonts w:ascii="Times New Roman" w:hAnsi="Times New Roman" w:cs="Arial"/>
          <w:sz w:val="24"/>
          <w:szCs w:val="24"/>
        </w:rPr>
        <w:t>Resumen</w:t>
      </w:r>
    </w:p>
    <w:p w14:paraId="4B8F2A4F" w14:textId="77777777" w:rsidR="00CE53F6" w:rsidRPr="00717284" w:rsidRDefault="00CE53F6" w:rsidP="00CE53F6">
      <w:pPr>
        <w:jc w:val="both"/>
        <w:rPr>
          <w:rFonts w:ascii="Times New Roman" w:hAnsi="Times New Roman" w:cs="Arial"/>
          <w:sz w:val="24"/>
          <w:szCs w:val="24"/>
        </w:rPr>
      </w:pPr>
      <w:r w:rsidRPr="00717284">
        <w:rPr>
          <w:rFonts w:ascii="Times New Roman" w:hAnsi="Times New Roman" w:cs="Arial"/>
          <w:sz w:val="24"/>
          <w:szCs w:val="24"/>
        </w:rPr>
        <w:t xml:space="preserve"> </w:t>
      </w:r>
    </w:p>
    <w:p w14:paraId="4E56E3B4" w14:textId="77777777" w:rsidR="00CE53F6" w:rsidRPr="00717284" w:rsidRDefault="00CE53F6" w:rsidP="00CE53F6">
      <w:pPr>
        <w:jc w:val="both"/>
        <w:rPr>
          <w:rFonts w:ascii="Times New Roman" w:hAnsi="Times New Roman" w:cs="Arial"/>
          <w:sz w:val="24"/>
          <w:szCs w:val="24"/>
        </w:rPr>
      </w:pPr>
      <w:r w:rsidRPr="00717284">
        <w:rPr>
          <w:rFonts w:ascii="Times New Roman" w:hAnsi="Times New Roman" w:cs="Arial"/>
          <w:sz w:val="24"/>
          <w:szCs w:val="24"/>
        </w:rPr>
        <w:t xml:space="preserve">Una invitación a registrar a través de la fotografía analógica la celebración de La Pascua de los Negros, la segunda fiesta más grande que se celebra en La Tirana – localidad de la pampa del Tamarugal, en la región de Tarapacá, Chile – derivó, entre otras cosas, en ser parte de la fila de la comparsa de lakitas del pueblo durante tres años, entre 2017 y 2019. </w:t>
      </w:r>
    </w:p>
    <w:p w14:paraId="766A4368" w14:textId="77777777" w:rsidR="00CE53F6" w:rsidRPr="00717284" w:rsidRDefault="00CE53F6" w:rsidP="00CE53F6">
      <w:pPr>
        <w:jc w:val="both"/>
        <w:rPr>
          <w:rFonts w:ascii="Times New Roman" w:hAnsi="Times New Roman" w:cs="Arial"/>
          <w:sz w:val="24"/>
          <w:szCs w:val="24"/>
        </w:rPr>
      </w:pPr>
      <w:r w:rsidRPr="00717284">
        <w:rPr>
          <w:rFonts w:ascii="Times New Roman" w:hAnsi="Times New Roman" w:cs="Arial"/>
          <w:sz w:val="24"/>
          <w:szCs w:val="24"/>
        </w:rPr>
        <w:t xml:space="preserve">La Pascua de los Negros es considerada la verdadera fiesta del tiraneño (habitante de La Tirana). Es una fiesta que se celebra puerta por puerta, casa por casa; tocando para los nacimientos (pesebres) de distintas familias del pueblo. El acercamiento etnomusicográfico desde esa posición de privilegio generó una íntima relación con la vida del tiraneño. Pude conocer y convivir con parte de su realidad. </w:t>
      </w:r>
    </w:p>
    <w:p w14:paraId="65A8F6DF" w14:textId="77777777" w:rsidR="00CE53F6" w:rsidRPr="00717284" w:rsidRDefault="00CE53F6" w:rsidP="00CE53F6">
      <w:pPr>
        <w:jc w:val="both"/>
        <w:rPr>
          <w:rFonts w:ascii="Times New Roman" w:hAnsi="Times New Roman" w:cs="Arial"/>
          <w:sz w:val="24"/>
          <w:szCs w:val="24"/>
        </w:rPr>
      </w:pPr>
      <w:r w:rsidRPr="00717284">
        <w:rPr>
          <w:rFonts w:ascii="Times New Roman" w:hAnsi="Times New Roman" w:cs="Arial"/>
          <w:sz w:val="24"/>
          <w:szCs w:val="24"/>
        </w:rPr>
        <w:t xml:space="preserve">La comparsa Lakitas Enigma de La Tirana, fundada por gente originaria de la localidad (aunque hoy en día también la integran sikuris provenientes de otros lugares, como Lima, Perú). Esta comparsa acompaña a uno de los tres bailes históricos del pueblo (Baile de la Abuela Elvira), por lo que el recorrido del pasacalle y visitas a domicilios es un circuito familiar, una puerta a lo particular; donde los nombres, historias, encuentros, miradas, reconocimiento, confianza, humor y encantamiento se amalgaman; lo que me permitió obtener imágenes cargadas de intimidad y poética tiraneña. </w:t>
      </w:r>
    </w:p>
    <w:p w14:paraId="1E13C03A" w14:textId="77777777" w:rsidR="00CE53F6" w:rsidRPr="00717284" w:rsidRDefault="00CE53F6" w:rsidP="00CE53F6">
      <w:pPr>
        <w:jc w:val="both"/>
        <w:rPr>
          <w:rFonts w:ascii="Times New Roman" w:hAnsi="Times New Roman" w:cs="Arial"/>
          <w:sz w:val="24"/>
          <w:szCs w:val="24"/>
        </w:rPr>
      </w:pPr>
      <w:r w:rsidRPr="00717284">
        <w:rPr>
          <w:rFonts w:ascii="Times New Roman" w:hAnsi="Times New Roman" w:cs="Arial"/>
          <w:sz w:val="24"/>
          <w:szCs w:val="24"/>
        </w:rPr>
        <w:t>¿Qué se puede hacer desde esta privilegiada posición? Registrar, querer, respetar y por sobre todo agradecer y compartir los registros con el pueblo, a través de exposiciones y entregando el material en las manos de los propios protagonistas. Esta es mi experiencia.</w:t>
      </w:r>
    </w:p>
    <w:p w14:paraId="76C2242B" w14:textId="77777777" w:rsidR="00CE53F6" w:rsidRPr="00717284" w:rsidRDefault="00CE53F6" w:rsidP="00CE53F6">
      <w:pPr>
        <w:jc w:val="both"/>
        <w:rPr>
          <w:rFonts w:ascii="Times New Roman" w:hAnsi="Times New Roman" w:cs="Arial"/>
          <w:sz w:val="24"/>
          <w:szCs w:val="24"/>
        </w:rPr>
      </w:pPr>
      <w:r w:rsidRPr="00717284">
        <w:rPr>
          <w:rFonts w:ascii="Times New Roman" w:hAnsi="Times New Roman" w:cs="Arial"/>
          <w:sz w:val="24"/>
          <w:szCs w:val="24"/>
        </w:rPr>
        <w:lastRenderedPageBreak/>
        <w:t xml:space="preserve"> </w:t>
      </w:r>
    </w:p>
    <w:p w14:paraId="10F2812E" w14:textId="77777777" w:rsidR="00DB73DF" w:rsidRPr="00717284" w:rsidRDefault="00CE53F6" w:rsidP="00CE53F6">
      <w:pPr>
        <w:jc w:val="both"/>
        <w:rPr>
          <w:rFonts w:ascii="Times New Roman" w:hAnsi="Times New Roman" w:cs="Arial"/>
          <w:sz w:val="24"/>
          <w:szCs w:val="24"/>
        </w:rPr>
      </w:pPr>
      <w:r w:rsidRPr="00717284">
        <w:rPr>
          <w:rFonts w:ascii="Times New Roman" w:hAnsi="Times New Roman" w:cs="Arial"/>
          <w:sz w:val="24"/>
          <w:szCs w:val="24"/>
        </w:rPr>
        <w:t>Palabras claves: La Tirana – lakitas - intimidad – etnomusicografía</w:t>
      </w:r>
    </w:p>
    <w:sectPr w:rsidR="00DB73DF" w:rsidRPr="007172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F6"/>
    <w:rsid w:val="00405EAA"/>
    <w:rsid w:val="00717284"/>
    <w:rsid w:val="00AD7D5F"/>
    <w:rsid w:val="00C87242"/>
    <w:rsid w:val="00CE53F6"/>
    <w:rsid w:val="00F6712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E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Roberto Loaiza Ortega</dc:creator>
  <cp:keywords/>
  <dc:description/>
  <cp:lastModifiedBy>Luffi</cp:lastModifiedBy>
  <cp:revision>4</cp:revision>
  <dcterms:created xsi:type="dcterms:W3CDTF">2019-04-05T16:36:00Z</dcterms:created>
  <dcterms:modified xsi:type="dcterms:W3CDTF">2019-05-25T02:27:00Z</dcterms:modified>
</cp:coreProperties>
</file>